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927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46255A" wp14:editId="7C13E5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19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ABECD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52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1566" w14:textId="038E2213" w:rsidR="00000000" w:rsidRDefault="00B268A3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74E688E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1F9C5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BE01A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5194FF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5ECDB8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358DD8" w14:textId="77777777" w:rsidR="00000000" w:rsidRDefault="00000000">
      <w:pPr>
        <w:pStyle w:val="NormalWeb"/>
      </w:pPr>
      <w:r>
        <w:rPr>
          <w:rStyle w:val="Forte"/>
        </w:rPr>
        <w:t>EDITAL Nº 199/24/2025, PROCESSO Nº – PROCESSO Nº 136.00072891/2025–45</w:t>
      </w:r>
    </w:p>
    <w:p w14:paraId="428F671E" w14:textId="77777777" w:rsidR="00000000" w:rsidRDefault="00000000">
      <w:pPr>
        <w:pStyle w:val="NormalWeb"/>
      </w:pPr>
      <w:r>
        <w:t> </w:t>
      </w:r>
    </w:p>
    <w:p w14:paraId="1273C6F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EA495C4" w14:textId="77777777" w:rsidR="00000000" w:rsidRDefault="00000000">
      <w:pPr>
        <w:pStyle w:val="NormalWeb"/>
      </w:pPr>
      <w:r>
        <w:t> </w:t>
      </w:r>
    </w:p>
    <w:p w14:paraId="0B128E92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1F42F0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FBC53DD" w14:textId="77777777" w:rsidR="00000000" w:rsidRDefault="00000000">
      <w:pPr>
        <w:pStyle w:val="NormalWeb"/>
      </w:pPr>
      <w:r>
        <w:t xml:space="preserve">68 – APLICATIVOS </w:t>
      </w:r>
      <w:proofErr w:type="gramStart"/>
      <w:r>
        <w:t>INFORMATIZADOS(</w:t>
      </w:r>
      <w:proofErr w:type="gramEnd"/>
      <w:r>
        <w:t>NUTRIÇÃO E DIETÉTICA)</w:t>
      </w:r>
    </w:p>
    <w:p w14:paraId="26EA33F5" w14:textId="77777777" w:rsidR="00000000" w:rsidRDefault="00000000">
      <w:pPr>
        <w:pStyle w:val="NormalWeb"/>
      </w:pPr>
      <w:r>
        <w:t> </w:t>
      </w:r>
    </w:p>
    <w:p w14:paraId="01D7FC6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5FB7A79" w14:textId="77777777" w:rsidR="00000000" w:rsidRDefault="00000000">
      <w:pPr>
        <w:pStyle w:val="NormalWeb"/>
      </w:pPr>
      <w:r>
        <w:t> </w:t>
      </w:r>
    </w:p>
    <w:p w14:paraId="2B96597D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1F3DF9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1/RENATO RODRIGUES LIMA/17497259830/17497259830</w:t>
      </w:r>
      <w:r>
        <w:rPr>
          <w:rFonts w:eastAsia="Times New Roman"/>
        </w:rPr>
        <w:br/>
        <w:t>5/LUANA DOS SANTOS CORDEIRO/450537900/38353708809</w:t>
      </w:r>
    </w:p>
    <w:p w14:paraId="43D63D49" w14:textId="77777777" w:rsidR="00000000" w:rsidRDefault="00000000">
      <w:pPr>
        <w:pStyle w:val="NormalWeb"/>
      </w:pPr>
      <w:r>
        <w:t> </w:t>
      </w:r>
    </w:p>
    <w:p w14:paraId="0CF9FCA7" w14:textId="77777777" w:rsidR="00000000" w:rsidRDefault="00000000">
      <w:pPr>
        <w:pStyle w:val="NormalWeb"/>
      </w:pPr>
      <w:r>
        <w:t> </w:t>
      </w:r>
    </w:p>
    <w:p w14:paraId="6D5E520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67ED68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AF9B59D" w14:textId="77777777" w:rsidR="00000000" w:rsidRDefault="00000000">
      <w:pPr>
        <w:pStyle w:val="NormalWeb"/>
      </w:pPr>
      <w:r>
        <w:t xml:space="preserve">5 / LUANA DOS SANTOS CORDEIRO / 450537900 / 38353708809 / 17,00; </w:t>
      </w:r>
      <w:r>
        <w:br/>
        <w:t xml:space="preserve">1 / RENATO RODRIGUES LIMA / 17497259830 / 17497259830 / 13,00; </w:t>
      </w:r>
      <w:r>
        <w:br/>
        <w:t xml:space="preserve">3 / JOSE CARLOS DE SOUZA BRANDAO / 35620449 / 31354000854 / 8,00; </w:t>
      </w:r>
      <w:r>
        <w:br/>
        <w:t xml:space="preserve">6 / ANDRÉ CORRÊA DE LIMA / 392726099 / 03778748920 / 6,00; </w:t>
      </w:r>
    </w:p>
    <w:p w14:paraId="38B9326F" w14:textId="77777777" w:rsidR="00000000" w:rsidRDefault="00000000">
      <w:pPr>
        <w:pStyle w:val="NormalWeb"/>
      </w:pPr>
      <w:r>
        <w:t> </w:t>
      </w:r>
    </w:p>
    <w:p w14:paraId="33D0A378" w14:textId="77777777" w:rsidR="00000000" w:rsidRDefault="00000000">
      <w:pPr>
        <w:pStyle w:val="NormalWeb"/>
      </w:pPr>
      <w:r>
        <w:t>A Prova de Métodos Pedagógicos será realizada na:</w:t>
      </w:r>
    </w:p>
    <w:p w14:paraId="661BEF9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58C321C9" w14:textId="77777777" w:rsidR="00000000" w:rsidRDefault="00000000">
      <w:pPr>
        <w:pStyle w:val="NormalWeb"/>
      </w:pPr>
      <w:r>
        <w:rPr>
          <w:rStyle w:val="Forte"/>
        </w:rPr>
        <w:t xml:space="preserve">ENDEREÇO: 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</w:p>
    <w:p w14:paraId="50F4031F" w14:textId="77777777" w:rsidR="00000000" w:rsidRDefault="00000000">
      <w:pPr>
        <w:pStyle w:val="NormalWeb"/>
      </w:pPr>
      <w:r>
        <w:t> </w:t>
      </w:r>
    </w:p>
    <w:p w14:paraId="3C2893B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27/07/2025</w:t>
      </w:r>
    </w:p>
    <w:p w14:paraId="7BB7394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3F1C5CC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E2073B2" w14:textId="77777777" w:rsidR="00000000" w:rsidRDefault="00000000">
      <w:pPr>
        <w:pStyle w:val="NormalWeb"/>
      </w:pPr>
      <w:r>
        <w:t> </w:t>
      </w:r>
    </w:p>
    <w:p w14:paraId="7E0343F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540FF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9F51C1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Fundamentos de sistemas operacionais</w:t>
      </w:r>
    </w:p>
    <w:p w14:paraId="2B449D3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•Tipos;</w:t>
      </w:r>
    </w:p>
    <w:p w14:paraId="02510E0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•Características;</w:t>
      </w:r>
    </w:p>
    <w:p w14:paraId="7A9490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Conceitos básicos de gerenciamento eletrônico das informações, atividades e arquivos</w:t>
      </w:r>
    </w:p>
    <w:p w14:paraId="3078ED9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•Armazenamento em nuvem</w:t>
      </w:r>
    </w:p>
    <w:p w14:paraId="2A3FE8A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•Aplicativos de produtividade em nuvem</w:t>
      </w:r>
    </w:p>
    <w:p w14:paraId="70CD92A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Fundamentos de aplicativos de escritório</w:t>
      </w:r>
    </w:p>
    <w:p w14:paraId="1980FDA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Ferramentas para elaboração e gerenciamento de planilhas eletrônicas</w:t>
      </w:r>
    </w:p>
    <w:p w14:paraId="048F7418" w14:textId="77777777" w:rsidR="00000000" w:rsidRDefault="00000000">
      <w:pPr>
        <w:pStyle w:val="NormalWeb"/>
      </w:pPr>
      <w:r>
        <w:t> </w:t>
      </w:r>
    </w:p>
    <w:p w14:paraId="0E65655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2ED329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BA93F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0CC0F2D" w14:textId="515D0AF0" w:rsidR="00B268A3" w:rsidRDefault="00000000" w:rsidP="00B268A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55E1B32" w14:textId="7EBDE88C" w:rsidR="00EF4A8E" w:rsidRDefault="00EF4A8E">
      <w:pPr>
        <w:pStyle w:val="NormalWeb"/>
      </w:pPr>
    </w:p>
    <w:sectPr w:rsidR="00EF4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9"/>
    <w:rsid w:val="00410FE5"/>
    <w:rsid w:val="00574B49"/>
    <w:rsid w:val="00B268A3"/>
    <w:rsid w:val="00E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EB44"/>
  <w15:chartTrackingRefBased/>
  <w15:docId w15:val="{4A135F22-137C-4F99-AF10-1342C30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2025-06-30T12:08:00Z</dcterms:created>
  <dcterms:modified xsi:type="dcterms:W3CDTF">2025-06-30T12:08:00Z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2025-06-30T12:08:57Z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4d1de379-ec0d-44fd-bf34-6f1d5bc313be</vt:lpwstr>
  </property>
  <property fmtid="{D5CDD505-2E9C-101B-9397-08002B2CF9AE}" pid="8" name="MSIP_Label_ff380b4d-8a71-4241-982c-3816ad3ce8fc_ContentBits">
    <vt:lpwstr>0</vt:lpwstr>
  </property>
</Properties>
</file>